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88" w:rsidRDefault="00B753F7">
      <w:pPr>
        <w:spacing w:after="0" w:line="240" w:lineRule="auto"/>
        <w:jc w:val="center"/>
        <w:rPr>
          <w:rFonts w:ascii="Arial" w:eastAsia="Arial" w:hAnsi="Arial" w:cs="Arial"/>
          <w:color w:val="137333"/>
          <w:sz w:val="48"/>
          <w:szCs w:val="48"/>
        </w:rPr>
      </w:pPr>
      <w:r>
        <w:rPr>
          <w:rFonts w:ascii="Arial" w:eastAsia="Arial" w:hAnsi="Arial" w:cs="Arial"/>
          <w:color w:val="137333"/>
          <w:sz w:val="48"/>
          <w:szCs w:val="48"/>
        </w:rPr>
        <w:t>GEOGRAFÍA</w:t>
      </w:r>
    </w:p>
    <w:p w:rsidR="009D0188" w:rsidRDefault="00B753F7">
      <w:pPr>
        <w:spacing w:after="0" w:line="240" w:lineRule="auto"/>
        <w:rPr>
          <w:rFonts w:ascii="Bookman Old Style" w:eastAsia="Bookman Old Style" w:hAnsi="Bookman Old Style" w:cs="Bookman Old Style"/>
          <w:b/>
          <w:i/>
          <w:color w:val="538135"/>
          <w:sz w:val="28"/>
          <w:szCs w:val="28"/>
        </w:rPr>
      </w:pPr>
      <w:r>
        <w:rPr>
          <w:rFonts w:ascii="Bookman Old Style" w:eastAsia="Bookman Old Style" w:hAnsi="Bookman Old Style" w:cs="Bookman Old Style"/>
          <w:b/>
          <w:i/>
          <w:color w:val="538135"/>
          <w:sz w:val="28"/>
          <w:szCs w:val="28"/>
        </w:rPr>
        <w:t>CONTENIDOS:</w:t>
      </w:r>
    </w:p>
    <w:p w:rsidR="009D0188" w:rsidRDefault="009D0188">
      <w:pPr>
        <w:spacing w:after="0" w:line="240" w:lineRule="auto"/>
        <w:rPr>
          <w:rFonts w:ascii="Bookman Old Style" w:eastAsia="Bookman Old Style" w:hAnsi="Bookman Old Style" w:cs="Bookman Old Style"/>
          <w:b/>
          <w:i/>
          <w:color w:val="538135"/>
          <w:sz w:val="28"/>
          <w:szCs w:val="28"/>
        </w:rPr>
      </w:pPr>
    </w:p>
    <w:p w:rsidR="009D0188" w:rsidRDefault="00B753F7">
      <w:pPr>
        <w:numPr>
          <w:ilvl w:val="0"/>
          <w:numId w:val="1"/>
        </w:numPr>
        <w:pBdr>
          <w:top w:val="nil"/>
          <w:left w:val="nil"/>
          <w:bottom w:val="nil"/>
          <w:right w:val="nil"/>
          <w:between w:val="nil"/>
        </w:pBdr>
        <w:spacing w:after="0" w:line="240" w:lineRule="auto"/>
        <w:rPr>
          <w:i/>
          <w:sz w:val="28"/>
          <w:szCs w:val="28"/>
        </w:rPr>
      </w:pPr>
      <w:r>
        <w:rPr>
          <w:rFonts w:ascii="Bookman Old Style" w:eastAsia="Bookman Old Style" w:hAnsi="Bookman Old Style" w:cs="Bookman Old Style"/>
          <w:i/>
          <w:color w:val="538135"/>
          <w:sz w:val="28"/>
          <w:szCs w:val="28"/>
        </w:rPr>
        <w:t>Representación del mundo.</w:t>
      </w:r>
    </w:p>
    <w:p w:rsidR="009D0188" w:rsidRDefault="00B753F7">
      <w:pPr>
        <w:numPr>
          <w:ilvl w:val="0"/>
          <w:numId w:val="1"/>
        </w:numPr>
        <w:pBdr>
          <w:top w:val="nil"/>
          <w:left w:val="nil"/>
          <w:bottom w:val="nil"/>
          <w:right w:val="nil"/>
          <w:between w:val="nil"/>
        </w:pBdr>
        <w:spacing w:after="0" w:line="240" w:lineRule="auto"/>
        <w:rPr>
          <w:i/>
          <w:sz w:val="28"/>
          <w:szCs w:val="28"/>
        </w:rPr>
      </w:pPr>
      <w:r>
        <w:rPr>
          <w:rFonts w:ascii="Bookman Old Style" w:eastAsia="Bookman Old Style" w:hAnsi="Bookman Old Style" w:cs="Bookman Old Style"/>
          <w:i/>
          <w:color w:val="538135"/>
          <w:sz w:val="28"/>
          <w:szCs w:val="28"/>
        </w:rPr>
        <w:t>Representación de los continentes.</w:t>
      </w:r>
    </w:p>
    <w:p w:rsidR="009D0188" w:rsidRDefault="009D0188">
      <w:pPr>
        <w:spacing w:after="0" w:line="240" w:lineRule="auto"/>
        <w:rPr>
          <w:rFonts w:ascii="Bookman Old Style" w:eastAsia="Bookman Old Style" w:hAnsi="Bookman Old Style" w:cs="Bookman Old Style"/>
          <w:b/>
          <w:i/>
          <w:color w:val="538135"/>
          <w:sz w:val="28"/>
          <w:szCs w:val="28"/>
        </w:rPr>
      </w:pPr>
    </w:p>
    <w:p w:rsidR="009D0188" w:rsidRDefault="00B753F7">
      <w:pPr>
        <w:spacing w:after="0" w:line="276" w:lineRule="auto"/>
        <w:rPr>
          <w:b/>
          <w:i/>
          <w:sz w:val="28"/>
          <w:szCs w:val="28"/>
        </w:rPr>
      </w:pPr>
      <w:r>
        <w:rPr>
          <w:rFonts w:ascii="Balthazar" w:eastAsia="Balthazar" w:hAnsi="Balthazar" w:cs="Balthazar"/>
          <w:b/>
          <w:sz w:val="28"/>
          <w:szCs w:val="28"/>
        </w:rPr>
        <w:t xml:space="preserve">                       </w:t>
      </w:r>
      <w:r>
        <w:rPr>
          <w:b/>
          <w:i/>
          <w:sz w:val="28"/>
          <w:szCs w:val="28"/>
        </w:rPr>
        <w:t>El mapa del mundo: PLANISFERIO</w:t>
      </w:r>
    </w:p>
    <w:p w:rsidR="009D0188" w:rsidRDefault="00B753F7">
      <w:pPr>
        <w:spacing w:after="0" w:line="276" w:lineRule="auto"/>
        <w:jc w:val="both"/>
        <w:rPr>
          <w:rFonts w:ascii="Bookman Old Style" w:eastAsia="Bookman Old Style" w:hAnsi="Bookman Old Style" w:cs="Bookman Old Style"/>
          <w:b/>
        </w:rPr>
      </w:pPr>
      <w:r>
        <w:rPr>
          <w:rFonts w:ascii="Bookman Old Style" w:eastAsia="Bookman Old Style" w:hAnsi="Bookman Old Style" w:cs="Bookman Old Style"/>
          <w:b/>
        </w:rPr>
        <w:t xml:space="preserve">Como vimos la clase anterior… </w:t>
      </w:r>
    </w:p>
    <w:p w:rsidR="009D0188" w:rsidRDefault="00B753F7">
      <w:pPr>
        <w:spacing w:after="0" w:line="276" w:lineRule="auto"/>
        <w:ind w:firstLine="720"/>
        <w:jc w:val="both"/>
        <w:rPr>
          <w:rFonts w:ascii="Bookman Old Style" w:eastAsia="Bookman Old Style" w:hAnsi="Bookman Old Style" w:cs="Bookman Old Style"/>
        </w:rPr>
      </w:pPr>
      <w:r>
        <w:rPr>
          <w:rFonts w:ascii="Bookman Old Style" w:eastAsia="Bookman Old Style" w:hAnsi="Bookman Old Style" w:cs="Bookman Old Style"/>
        </w:rPr>
        <w:t xml:space="preserve">    Un continente es cada una de las grandes extensiones en que se divide la superficie terrestre, separadas entre sí por los océanos. Los océanos son aquellas partes de la superficie del planeta ocupadas por agua marina que rodean a los continentes y que </w:t>
      </w:r>
      <w:r>
        <w:rPr>
          <w:rFonts w:ascii="Bookman Old Style" w:eastAsia="Bookman Old Style" w:hAnsi="Bookman Old Style" w:cs="Bookman Old Style"/>
        </w:rPr>
        <w:t xml:space="preserve">cubren actualmente alrededor del 71% de la Tierra. </w:t>
      </w:r>
    </w:p>
    <w:p w:rsidR="009D0188" w:rsidRDefault="00B753F7">
      <w:pPr>
        <w:spacing w:after="0" w:line="276" w:lineRule="auto"/>
        <w:ind w:firstLine="720"/>
        <w:jc w:val="both"/>
        <w:rPr>
          <w:rFonts w:ascii="Bookman Old Style" w:eastAsia="Bookman Old Style" w:hAnsi="Bookman Old Style" w:cs="Bookman Old Style"/>
        </w:rPr>
      </w:pPr>
      <w:r>
        <w:rPr>
          <w:noProof/>
          <w:lang w:val="es-AR"/>
        </w:rPr>
        <w:drawing>
          <wp:anchor distT="0" distB="0" distL="114300" distR="114300" simplePos="0" relativeHeight="251658240" behindDoc="0" locked="0" layoutInCell="1" hidden="0" allowOverlap="1">
            <wp:simplePos x="0" y="0"/>
            <wp:positionH relativeFrom="column">
              <wp:posOffset>1381125</wp:posOffset>
            </wp:positionH>
            <wp:positionV relativeFrom="paragraph">
              <wp:posOffset>12700</wp:posOffset>
            </wp:positionV>
            <wp:extent cx="4105275" cy="226314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05275" cy="2263140"/>
                    </a:xfrm>
                    <a:prstGeom prst="rect">
                      <a:avLst/>
                    </a:prstGeom>
                    <a:ln/>
                  </pic:spPr>
                </pic:pic>
              </a:graphicData>
            </a:graphic>
          </wp:anchor>
        </w:drawing>
      </w: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9D0188">
      <w:pPr>
        <w:spacing w:after="0" w:line="276" w:lineRule="auto"/>
        <w:ind w:firstLine="720"/>
        <w:jc w:val="both"/>
        <w:rPr>
          <w:rFonts w:ascii="Bookman Old Style" w:eastAsia="Bookman Old Style" w:hAnsi="Bookman Old Style" w:cs="Bookman Old Style"/>
        </w:rPr>
      </w:pPr>
    </w:p>
    <w:p w:rsidR="009D0188" w:rsidRDefault="00B753F7">
      <w:pPr>
        <w:numPr>
          <w:ilvl w:val="0"/>
          <w:numId w:val="2"/>
        </w:numPr>
        <w:pBdr>
          <w:top w:val="nil"/>
          <w:left w:val="nil"/>
          <w:bottom w:val="nil"/>
          <w:right w:val="nil"/>
          <w:between w:val="nil"/>
        </w:pBdr>
        <w:spacing w:after="0" w:line="276" w:lineRule="auto"/>
        <w:ind w:left="709"/>
        <w:jc w:val="both"/>
        <w:rPr>
          <w:rFonts w:ascii="Bookman Old Style" w:eastAsia="Bookman Old Style" w:hAnsi="Bookman Old Style" w:cs="Bookman Old Style"/>
          <w:b/>
          <w:color w:val="5B9BD5"/>
        </w:rPr>
      </w:pPr>
      <w:r>
        <w:rPr>
          <w:rFonts w:ascii="Bookman Old Style" w:eastAsia="Bookman Old Style" w:hAnsi="Bookman Old Style" w:cs="Bookman Old Style"/>
          <w:b/>
          <w:color w:val="5B9BD5"/>
        </w:rPr>
        <w:t>Te invito en esta oportunidad a representar nuestro planeta o nuestros continentes</w:t>
      </w:r>
    </w:p>
    <w:p w:rsidR="009D0188" w:rsidRDefault="00B753F7">
      <w:pPr>
        <w:spacing w:after="0" w:line="276" w:lineRule="auto"/>
        <w:ind w:firstLine="720"/>
        <w:jc w:val="both"/>
        <w:rPr>
          <w:rFonts w:ascii="Bookman Old Style" w:eastAsia="Bookman Old Style" w:hAnsi="Bookman Old Style" w:cs="Bookman Old Style"/>
          <w:b/>
          <w:color w:val="5B9BD5"/>
        </w:rPr>
      </w:pPr>
      <w:r>
        <w:rPr>
          <w:rFonts w:ascii="Bookman Old Style" w:eastAsia="Bookman Old Style" w:hAnsi="Bookman Old Style" w:cs="Bookman Old Style"/>
          <w:b/>
          <w:color w:val="5B9BD5"/>
        </w:rPr>
        <w:t xml:space="preserve">Puedes elegir una de las dos opciones             </w:t>
      </w:r>
    </w:p>
    <w:p w:rsidR="009D0188" w:rsidRDefault="00B753F7">
      <w:pPr>
        <w:spacing w:after="0" w:line="276" w:lineRule="auto"/>
        <w:ind w:firstLine="720"/>
        <w:rPr>
          <w:b/>
          <w:color w:val="FF0000"/>
        </w:rPr>
      </w:pPr>
      <w:r>
        <w:rPr>
          <w:b/>
          <w:color w:val="FF0000"/>
        </w:rPr>
        <w:t xml:space="preserve">                  </w:t>
      </w:r>
    </w:p>
    <w:p w:rsidR="009D0188" w:rsidRDefault="00B753F7">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9">
        <w:r>
          <w:rPr>
            <w:rFonts w:ascii="Times New Roman" w:eastAsia="Times New Roman" w:hAnsi="Times New Roman" w:cs="Times New Roman"/>
            <w:color w:val="0563C1"/>
            <w:sz w:val="24"/>
            <w:szCs w:val="24"/>
            <w:u w:val="single"/>
          </w:rPr>
          <w:t>Cómo armar el globo terráqueo</w:t>
        </w:r>
      </w:hyperlink>
      <w:r>
        <w:rPr>
          <w:rFonts w:ascii="Times New Roman" w:eastAsia="Times New Roman" w:hAnsi="Times New Roman" w:cs="Times New Roman"/>
          <w:color w:val="000000"/>
          <w:sz w:val="24"/>
          <w:szCs w:val="24"/>
        </w:rPr>
        <w:t xml:space="preserve"> </w:t>
      </w:r>
      <w:r>
        <w:rPr>
          <w:noProof/>
          <w:lang w:val="es-AR"/>
        </w:rPr>
        <w:drawing>
          <wp:anchor distT="0" distB="0" distL="114300" distR="114300" simplePos="0" relativeHeight="251659264" behindDoc="0" locked="0" layoutInCell="1" hidden="0" allowOverlap="1">
            <wp:simplePos x="0" y="0"/>
            <wp:positionH relativeFrom="column">
              <wp:posOffset>47626</wp:posOffset>
            </wp:positionH>
            <wp:positionV relativeFrom="paragraph">
              <wp:posOffset>3175</wp:posOffset>
            </wp:positionV>
            <wp:extent cx="704850" cy="542939"/>
            <wp:effectExtent l="0" t="0" r="0" b="0"/>
            <wp:wrapNone/>
            <wp:docPr id="4" name="image4.png" descr="Ícono Del Grabador De Video Video Archivo De Formato ícono De ..."/>
            <wp:cNvGraphicFramePr/>
            <a:graphic xmlns:a="http://schemas.openxmlformats.org/drawingml/2006/main">
              <a:graphicData uri="http://schemas.openxmlformats.org/drawingml/2006/picture">
                <pic:pic xmlns:pic="http://schemas.openxmlformats.org/drawingml/2006/picture">
                  <pic:nvPicPr>
                    <pic:cNvPr id="0" name="image4.png" descr="Ícono Del Grabador De Video Video Archivo De Formato ícono De ..."/>
                    <pic:cNvPicPr preferRelativeResize="0"/>
                  </pic:nvPicPr>
                  <pic:blipFill>
                    <a:blip r:embed="rId10"/>
                    <a:srcRect l="16762" t="27794" r="10745" b="16332"/>
                    <a:stretch>
                      <a:fillRect/>
                    </a:stretch>
                  </pic:blipFill>
                  <pic:spPr>
                    <a:xfrm>
                      <a:off x="0" y="0"/>
                      <a:ext cx="704850" cy="542939"/>
                    </a:xfrm>
                    <a:prstGeom prst="rect">
                      <a:avLst/>
                    </a:prstGeom>
                    <a:ln/>
                  </pic:spPr>
                </pic:pic>
              </a:graphicData>
            </a:graphic>
          </wp:anchor>
        </w:drawing>
      </w:r>
    </w:p>
    <w:p w:rsidR="009D0188" w:rsidRDefault="009D0188">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p>
    <w:p w:rsidR="009D0188" w:rsidRDefault="00B753F7">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hyperlink r:id="rId11">
        <w:r>
          <w:rPr>
            <w:rFonts w:ascii="Times New Roman" w:eastAsia="Times New Roman" w:hAnsi="Times New Roman" w:cs="Times New Roman"/>
            <w:color w:val="0563C1"/>
            <w:sz w:val="24"/>
            <w:szCs w:val="24"/>
            <w:u w:val="single"/>
          </w:rPr>
          <w:t>Molde de los continentes</w:t>
        </w:r>
      </w:hyperlink>
      <w:r>
        <w:rPr>
          <w:rFonts w:ascii="Times New Roman" w:eastAsia="Times New Roman" w:hAnsi="Times New Roman" w:cs="Times New Roman"/>
          <w:color w:val="000000"/>
          <w:sz w:val="24"/>
          <w:szCs w:val="24"/>
        </w:rPr>
        <w:t xml:space="preserve"> para armar el planisferio.</w:t>
      </w:r>
      <w:r>
        <w:rPr>
          <w:noProof/>
          <w:lang w:val="es-AR"/>
        </w:rPr>
        <w:drawing>
          <wp:anchor distT="0" distB="0" distL="114300" distR="114300" simplePos="0" relativeHeight="251660288" behindDoc="0" locked="0" layoutInCell="1" hidden="0" allowOverlap="1">
            <wp:simplePos x="0" y="0"/>
            <wp:positionH relativeFrom="column">
              <wp:posOffset>47626</wp:posOffset>
            </wp:positionH>
            <wp:positionV relativeFrom="paragraph">
              <wp:posOffset>30480</wp:posOffset>
            </wp:positionV>
            <wp:extent cx="600075" cy="6009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00075" cy="600995"/>
                    </a:xfrm>
                    <a:prstGeom prst="rect">
                      <a:avLst/>
                    </a:prstGeom>
                    <a:ln/>
                  </pic:spPr>
                </pic:pic>
              </a:graphicData>
            </a:graphic>
          </wp:anchor>
        </w:drawing>
      </w:r>
    </w:p>
    <w:p w:rsidR="009D0188" w:rsidRDefault="009D0188">
      <w:bookmarkStart w:id="0" w:name="_gjdgxs" w:colFirst="0" w:colLast="0"/>
      <w:bookmarkEnd w:id="0"/>
    </w:p>
    <w:p w:rsidR="009D0188" w:rsidRDefault="009D0188"/>
    <w:p w:rsidR="009D0188" w:rsidRDefault="00B753F7">
      <w:pPr>
        <w:numPr>
          <w:ilvl w:val="0"/>
          <w:numId w:val="2"/>
        </w:numPr>
        <w:pBdr>
          <w:top w:val="nil"/>
          <w:left w:val="nil"/>
          <w:bottom w:val="nil"/>
          <w:right w:val="nil"/>
          <w:between w:val="nil"/>
        </w:pBdr>
        <w:spacing w:after="0" w:line="276" w:lineRule="auto"/>
        <w:ind w:left="709"/>
        <w:jc w:val="both"/>
        <w:rPr>
          <w:rFonts w:ascii="Bookman Old Style" w:eastAsia="Bookman Old Style" w:hAnsi="Bookman Old Style" w:cs="Bookman Old Style"/>
          <w:b/>
          <w:color w:val="5B9BD5"/>
        </w:rPr>
      </w:pPr>
      <w:r>
        <w:rPr>
          <w:rFonts w:ascii="Bookman Old Style" w:eastAsia="Bookman Old Style" w:hAnsi="Bookman Old Style" w:cs="Bookman Old Style"/>
          <w:b/>
          <w:color w:val="5B9BD5"/>
        </w:rPr>
        <w:t>Realiza la representación, registra el paso a paso.</w:t>
      </w:r>
    </w:p>
    <w:p w:rsidR="009D0188" w:rsidRDefault="009D0188">
      <w:pPr>
        <w:pBdr>
          <w:top w:val="nil"/>
          <w:left w:val="nil"/>
          <w:bottom w:val="nil"/>
          <w:right w:val="nil"/>
          <w:between w:val="nil"/>
        </w:pBdr>
        <w:spacing w:after="0" w:line="276" w:lineRule="auto"/>
        <w:ind w:left="709"/>
        <w:jc w:val="both"/>
        <w:rPr>
          <w:rFonts w:ascii="Bookman Old Style" w:eastAsia="Bookman Old Style" w:hAnsi="Bookman Old Style" w:cs="Bookman Old Style"/>
          <w:b/>
          <w:color w:val="5B9BD5"/>
        </w:rPr>
      </w:pPr>
    </w:p>
    <w:p w:rsidR="009D0188" w:rsidRDefault="00B753F7">
      <w:pPr>
        <w:numPr>
          <w:ilvl w:val="0"/>
          <w:numId w:val="2"/>
        </w:numPr>
        <w:pBdr>
          <w:top w:val="nil"/>
          <w:left w:val="nil"/>
          <w:bottom w:val="nil"/>
          <w:right w:val="nil"/>
          <w:between w:val="nil"/>
        </w:pBdr>
        <w:spacing w:after="0" w:line="276" w:lineRule="auto"/>
        <w:ind w:left="709"/>
        <w:jc w:val="both"/>
        <w:rPr>
          <w:rFonts w:ascii="Bookman Old Style" w:eastAsia="Bookman Old Style" w:hAnsi="Bookman Old Style" w:cs="Bookman Old Style"/>
          <w:b/>
          <w:color w:val="5B9BD5"/>
        </w:rPr>
      </w:pPr>
      <w:r>
        <w:rPr>
          <w:rFonts w:ascii="Bookman Old Style" w:eastAsia="Bookman Old Style" w:hAnsi="Bookman Old Style" w:cs="Bookman Old Style"/>
          <w:b/>
          <w:color w:val="5B9BD5"/>
        </w:rPr>
        <w:t>Envía el proceso de elaboración y el trabajo finalizado.</w:t>
      </w:r>
      <w:bookmarkStart w:id="1" w:name="_GoBack"/>
      <w:bookmarkEnd w:id="1"/>
      <w:r>
        <w:rPr>
          <w:noProof/>
          <w:lang w:val="es-AR"/>
        </w:rPr>
        <mc:AlternateContent>
          <mc:Choice Requires="wps">
            <w:drawing>
              <wp:anchor distT="0" distB="0" distL="114300" distR="114300" simplePos="0" relativeHeight="251661312" behindDoc="0" locked="0" layoutInCell="1" hidden="0" allowOverlap="1">
                <wp:simplePos x="0" y="0"/>
                <wp:positionH relativeFrom="column">
                  <wp:posOffset>495300</wp:posOffset>
                </wp:positionH>
                <wp:positionV relativeFrom="paragraph">
                  <wp:posOffset>497205</wp:posOffset>
                </wp:positionV>
                <wp:extent cx="5829300" cy="885825"/>
                <wp:effectExtent l="0" t="0" r="19050" b="28575"/>
                <wp:wrapNone/>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85825"/>
                        </a:xfrm>
                        <a:prstGeom prst="rect">
                          <a:avLst/>
                        </a:prstGeom>
                        <a:solidFill>
                          <a:srgbClr val="FFFFCC"/>
                        </a:solidFill>
                        <a:ln w="9525">
                          <a:solidFill>
                            <a:srgbClr val="FF0000"/>
                          </a:solidFill>
                          <a:miter lim="800000"/>
                          <a:headEnd/>
                          <a:tailEnd/>
                        </a:ln>
                      </wps:spPr>
                      <wps:txbx>
                        <w:txbxContent>
                          <w:p w:rsidR="004A6FE8" w:rsidRDefault="00B753F7" w:rsidP="004A6FE8">
                            <w:pPr>
                              <w:jc w:val="center"/>
                              <w:rPr>
                                <w:b/>
                                <w:color w:val="FF0000"/>
                              </w:rPr>
                            </w:pPr>
                            <w:r w:rsidRPr="004A6FE8">
                              <w:rPr>
                                <w:b/>
                                <w:color w:val="FF0000"/>
                              </w:rPr>
                              <w:t>Puede participar toda la familia, utilizando cualquier tipo de material</w:t>
                            </w:r>
                            <w:r>
                              <w:rPr>
                                <w:b/>
                                <w:color w:val="FF0000"/>
                              </w:rPr>
                              <w:t xml:space="preserve"> que tengas en casa.</w:t>
                            </w:r>
                          </w:p>
                          <w:p w:rsidR="004A6FE8" w:rsidRDefault="00B753F7" w:rsidP="004A6FE8">
                            <w:pPr>
                              <w:jc w:val="center"/>
                              <w:rPr>
                                <w:b/>
                                <w:color w:val="FF0000"/>
                              </w:rPr>
                            </w:pPr>
                            <w:r>
                              <w:rPr>
                                <w:b/>
                                <w:color w:val="FF0000"/>
                              </w:rPr>
                              <w:t>El proceso se puede registrar en foto o video.</w:t>
                            </w:r>
                          </w:p>
                          <w:p w:rsidR="004A6FE8" w:rsidRPr="004A6FE8" w:rsidRDefault="00B753F7" w:rsidP="004A6FE8">
                            <w:pPr>
                              <w:jc w:val="center"/>
                              <w:rPr>
                                <w:b/>
                                <w:color w:val="FF0000"/>
                              </w:rPr>
                            </w:pPr>
                            <w:r>
                              <w:rPr>
                                <w:b/>
                                <w:color w:val="FF0000"/>
                              </w:rPr>
                              <w:t>E</w:t>
                            </w:r>
                            <w:r w:rsidR="00BA6962">
                              <w:rPr>
                                <w:b/>
                                <w:color w:val="FF0000"/>
                              </w:rPr>
                              <w:t xml:space="preserve">nviar a: </w:t>
                            </w:r>
                            <w:hyperlink r:id="rId13" w:history="1">
                              <w:r w:rsidR="00BA6962" w:rsidRPr="00703901">
                                <w:rPr>
                                  <w:rStyle w:val="Hipervnculo"/>
                                  <w:b/>
                                </w:rPr>
                                <w:t>lidiaraquelbaret@yahoo.com.ar</w:t>
                              </w:r>
                            </w:hyperlink>
                            <w:r w:rsidR="00BA6962">
                              <w:rPr>
                                <w:b/>
                                <w:color w:val="FF0000"/>
                              </w:rPr>
                              <w:t xml:space="preserve">   3434478878</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39pt;margin-top:39.15pt;width:459pt;height:6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" fillcolor="#ffc" strokecolor="red">
                <v:textbox>
                  <w:txbxContent>
                    <w:p w:rsidR="004A6FE8" w:rsidRDefault="00B753F7" w:rsidP="004A6FE8">
                      <w:pPr>
                        <w:jc w:val="center"/>
                        <w:rPr>
                          <w:b/>
                          <w:color w:val="FF0000"/>
                        </w:rPr>
                      </w:pPr>
                      <w:r w:rsidRPr="004A6FE8">
                        <w:rPr>
                          <w:b/>
                          <w:color w:val="FF0000"/>
                        </w:rPr>
                        <w:t>Puede participar toda la familia, utilizando cualquier tipo de material</w:t>
                      </w:r>
                      <w:r>
                        <w:rPr>
                          <w:b/>
                          <w:color w:val="FF0000"/>
                        </w:rPr>
                        <w:t xml:space="preserve"> que tengas en casa.</w:t>
                      </w:r>
                    </w:p>
                    <w:p w:rsidR="004A6FE8" w:rsidRDefault="00B753F7" w:rsidP="004A6FE8">
                      <w:pPr>
                        <w:jc w:val="center"/>
                        <w:rPr>
                          <w:b/>
                          <w:color w:val="FF0000"/>
                        </w:rPr>
                      </w:pPr>
                      <w:r>
                        <w:rPr>
                          <w:b/>
                          <w:color w:val="FF0000"/>
                        </w:rPr>
                        <w:t>El proceso se puede registrar en foto o video.</w:t>
                      </w:r>
                    </w:p>
                    <w:p w:rsidR="004A6FE8" w:rsidRPr="004A6FE8" w:rsidRDefault="00B753F7" w:rsidP="004A6FE8">
                      <w:pPr>
                        <w:jc w:val="center"/>
                        <w:rPr>
                          <w:b/>
                          <w:color w:val="FF0000"/>
                        </w:rPr>
                      </w:pPr>
                      <w:r>
                        <w:rPr>
                          <w:b/>
                          <w:color w:val="FF0000"/>
                        </w:rPr>
                        <w:t>E</w:t>
                      </w:r>
                      <w:r w:rsidR="00BA6962">
                        <w:rPr>
                          <w:b/>
                          <w:color w:val="FF0000"/>
                        </w:rPr>
                        <w:t xml:space="preserve">nviar a: </w:t>
                      </w:r>
                      <w:hyperlink r:id="rId14" w:history="1">
                        <w:r w:rsidR="00BA6962" w:rsidRPr="00703901">
                          <w:rPr>
                            <w:rStyle w:val="Hipervnculo"/>
                            <w:b/>
                          </w:rPr>
                          <w:t>lidiaraquelbaret@yahoo.com.ar</w:t>
                        </w:r>
                      </w:hyperlink>
                      <w:r w:rsidR="00BA6962">
                        <w:rPr>
                          <w:b/>
                          <w:color w:val="FF0000"/>
                        </w:rPr>
                        <w:t xml:space="preserve">   3434478878</w:t>
                      </w:r>
                    </w:p>
                  </w:txbxContent>
                </v:textbox>
              </v:shape>
            </w:pict>
          </mc:Fallback>
        </mc:AlternateContent>
      </w:r>
    </w:p>
    <w:sectPr w:rsidR="009D0188">
      <w:headerReference w:type="default" r:id="rId15"/>
      <w:pgSz w:w="11906" w:h="16838"/>
      <w:pgMar w:top="426" w:right="720" w:bottom="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3F7" w:rsidRDefault="00B753F7">
      <w:pPr>
        <w:spacing w:after="0" w:line="240" w:lineRule="auto"/>
      </w:pPr>
      <w:r>
        <w:separator/>
      </w:r>
    </w:p>
  </w:endnote>
  <w:endnote w:type="continuationSeparator" w:id="0">
    <w:p w:rsidR="00B753F7" w:rsidRDefault="00B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altName w:val="Times New Roman"/>
    <w:charset w:val="00"/>
    <w:family w:val="auto"/>
    <w:pitch w:val="default"/>
  </w:font>
  <w:font w:name="Balthaz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3F7" w:rsidRDefault="00B753F7">
      <w:pPr>
        <w:spacing w:after="0" w:line="240" w:lineRule="auto"/>
      </w:pPr>
      <w:r>
        <w:separator/>
      </w:r>
    </w:p>
  </w:footnote>
  <w:footnote w:type="continuationSeparator" w:id="0">
    <w:p w:rsidR="00B753F7" w:rsidRDefault="00B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88" w:rsidRDefault="00B753F7">
    <w:pPr>
      <w:pBdr>
        <w:top w:val="nil"/>
        <w:left w:val="nil"/>
        <w:bottom w:val="nil"/>
        <w:right w:val="nil"/>
        <w:between w:val="nil"/>
      </w:pBdr>
      <w:tabs>
        <w:tab w:val="center" w:pos="4252"/>
        <w:tab w:val="right" w:pos="8504"/>
      </w:tabs>
      <w:spacing w:after="0" w:line="240" w:lineRule="auto"/>
      <w:jc w:val="center"/>
      <w:rPr>
        <w:color w:val="000000"/>
      </w:rPr>
    </w:pPr>
    <w:r>
      <w:rPr>
        <w:color w:val="000000"/>
      </w:rPr>
      <w:t>Escuela Secundaria Nº 48 – Geografía 1er año</w:t>
    </w:r>
    <w:r w:rsidR="001A090B">
      <w:rPr>
        <w:color w:val="000000"/>
      </w:rPr>
      <w:t xml:space="preserve"> D   </w:t>
    </w:r>
    <w:proofErr w:type="spellStart"/>
    <w:r w:rsidR="001A090B">
      <w:rPr>
        <w:color w:val="000000"/>
      </w:rPr>
      <w:t>Baret</w:t>
    </w:r>
    <w:proofErr w:type="spellEnd"/>
    <w:r w:rsidR="001A090B">
      <w:rPr>
        <w:color w:val="000000"/>
      </w:rPr>
      <w:t>, Lidia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2357"/>
    <w:multiLevelType w:val="multilevel"/>
    <w:tmpl w:val="FA7853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4E654F2F"/>
    <w:multiLevelType w:val="multilevel"/>
    <w:tmpl w:val="116CC2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D0188"/>
    <w:rsid w:val="001A090B"/>
    <w:rsid w:val="009D0188"/>
    <w:rsid w:val="00B753F7"/>
    <w:rsid w:val="00BA69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b/>
      <w:color w:val="2E75B5"/>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A09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90B"/>
  </w:style>
  <w:style w:type="paragraph" w:styleId="Piedepgina">
    <w:name w:val="footer"/>
    <w:basedOn w:val="Normal"/>
    <w:link w:val="PiedepginaCar"/>
    <w:uiPriority w:val="99"/>
    <w:unhideWhenUsed/>
    <w:rsid w:val="001A09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90B"/>
  </w:style>
  <w:style w:type="character" w:styleId="Hipervnculo">
    <w:name w:val="Hyperlink"/>
    <w:basedOn w:val="Fuentedeprrafopredeter"/>
    <w:uiPriority w:val="99"/>
    <w:unhideWhenUsed/>
    <w:rsid w:val="00BA69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b/>
      <w:color w:val="2E75B5"/>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A09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90B"/>
  </w:style>
  <w:style w:type="paragraph" w:styleId="Piedepgina">
    <w:name w:val="footer"/>
    <w:basedOn w:val="Normal"/>
    <w:link w:val="PiedepginaCar"/>
    <w:uiPriority w:val="99"/>
    <w:unhideWhenUsed/>
    <w:rsid w:val="001A09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90B"/>
  </w:style>
  <w:style w:type="character" w:styleId="Hipervnculo">
    <w:name w:val="Hyperlink"/>
    <w:basedOn w:val="Fuentedeprrafopredeter"/>
    <w:uiPriority w:val="99"/>
    <w:unhideWhenUsed/>
    <w:rsid w:val="00BA69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diaraquelbaret@yahoo.com.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file/d/1qTRuvckj5qY_NfrMCAOJ6J_Zftcn9Bvu/view?usp=shar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MgGvM1yE-sc&amp;vl=es-419&amp;ab_channel=YNOMORIRENELINTENTO" TargetMode="External"/><Relationship Id="rId14" Type="http://schemas.openxmlformats.org/officeDocument/2006/relationships/hyperlink" Target="mailto:lidiaraquelbaret@yahoo.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912</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Alumno</cp:lastModifiedBy>
  <cp:revision>3</cp:revision>
  <dcterms:created xsi:type="dcterms:W3CDTF">2020-09-23T19:30:00Z</dcterms:created>
  <dcterms:modified xsi:type="dcterms:W3CDTF">2020-09-23T19:33:00Z</dcterms:modified>
</cp:coreProperties>
</file>