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80D0B" w14:textId="77777777" w:rsidR="00926FA4" w:rsidRPr="00E23B20" w:rsidRDefault="00926FA4" w:rsidP="00926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B5186">
        <w:rPr>
          <w:rFonts w:ascii="Calibri Light" w:eastAsia="Times New Roman" w:hAnsi="Calibri Light" w:cs="Times New Roman"/>
          <w:noProof/>
          <w:color w:val="2F5496"/>
          <w:sz w:val="32"/>
          <w:szCs w:val="32"/>
          <w:lang w:eastAsia="es-ES"/>
        </w:rPr>
        <w:drawing>
          <wp:anchor distT="0" distB="0" distL="114300" distR="114300" simplePos="0" relativeHeight="251659264" behindDoc="1" locked="0" layoutInCell="1" allowOverlap="1" wp14:anchorId="7ECCFD80" wp14:editId="19260D24">
            <wp:simplePos x="0" y="0"/>
            <wp:positionH relativeFrom="margin">
              <wp:posOffset>772160</wp:posOffset>
            </wp:positionH>
            <wp:positionV relativeFrom="paragraph">
              <wp:posOffset>391160</wp:posOffset>
            </wp:positionV>
            <wp:extent cx="4160520" cy="2806065"/>
            <wp:effectExtent l="0" t="0" r="0" b="0"/>
            <wp:wrapTight wrapText="bothSides">
              <wp:wrapPolygon edited="0">
                <wp:start x="0" y="0"/>
                <wp:lineTo x="0" y="21409"/>
                <wp:lineTo x="21462" y="21409"/>
                <wp:lineTo x="2146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280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0F090836" w14:textId="77777777" w:rsidR="00926FA4" w:rsidRPr="00E23B20" w:rsidRDefault="00926FA4" w:rsidP="0092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Liberation Serif" w:eastAsia="Times New Roman" w:hAnsi="Liberation Serif" w:cs="Times New Roman"/>
          <w:b/>
          <w:bCs/>
          <w:color w:val="000000"/>
          <w:sz w:val="30"/>
          <w:szCs w:val="30"/>
          <w:lang w:eastAsia="es-ES"/>
        </w:rPr>
        <w:t>Facultad de Humanidades, Artes y Ciencias Sociales Instituto Superior de Artes Visuales “Profesor Roberto López Carnelli”</w:t>
      </w:r>
    </w:p>
    <w:p w14:paraId="688CAF58" w14:textId="77777777" w:rsidR="00926FA4" w:rsidRPr="00E23B20" w:rsidRDefault="00926FA4" w:rsidP="0092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82FB7DB" w14:textId="77777777" w:rsidR="00926FA4" w:rsidRPr="00E23B20" w:rsidRDefault="00926FA4" w:rsidP="00926FA4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Proyecto: “El mundo de la expresión artística extraída en líneas y planos”</w:t>
      </w:r>
    </w:p>
    <w:p w14:paraId="59AD342F" w14:textId="77777777" w:rsidR="00926FA4" w:rsidRPr="00E23B20" w:rsidRDefault="00926FA4" w:rsidP="0092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4B7D101" w14:textId="77777777" w:rsidR="00926FA4" w:rsidRPr="00E23B20" w:rsidRDefault="00926FA4" w:rsidP="0092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AD9FCB6" w14:textId="77777777" w:rsidR="00926FA4" w:rsidRPr="00E23B20" w:rsidRDefault="00926FA4" w:rsidP="0092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Carrera: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Profesorado en Artes Visuales</w:t>
      </w:r>
    </w:p>
    <w:p w14:paraId="17C0BACB" w14:textId="77777777" w:rsidR="00926FA4" w:rsidRPr="00E23B20" w:rsidRDefault="00926FA4" w:rsidP="00926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7CACE25" w14:textId="77777777" w:rsidR="00926FA4" w:rsidRPr="00E23B20" w:rsidRDefault="00926FA4" w:rsidP="0092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Cátedra: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Taller de Acción Educativa</w:t>
      </w:r>
    </w:p>
    <w:p w14:paraId="1A533776" w14:textId="77777777" w:rsidR="00926FA4" w:rsidRPr="00E23B20" w:rsidRDefault="00926FA4" w:rsidP="00926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583716D" w14:textId="77777777" w:rsidR="00926FA4" w:rsidRPr="00E23B20" w:rsidRDefault="00926FA4" w:rsidP="0092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Docentes: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ESPELOSIN, Erika;</w:t>
      </w:r>
    </w:p>
    <w:p w14:paraId="1EA327FC" w14:textId="77777777" w:rsidR="00926FA4" w:rsidRPr="00E23B20" w:rsidRDefault="00926FA4" w:rsidP="0092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                 LEDESMA, Lorena.</w:t>
      </w:r>
    </w:p>
    <w:p w14:paraId="7441A9AA" w14:textId="77777777" w:rsidR="00926FA4" w:rsidRPr="00E23B20" w:rsidRDefault="00926FA4" w:rsidP="0092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616C4AA" w14:textId="77777777" w:rsidR="00926FA4" w:rsidRPr="00E23B20" w:rsidRDefault="00926FA4" w:rsidP="0092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Practicantes: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TOMASINI Luisina Del Carmen, </w:t>
      </w: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DNI: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37546017</w:t>
      </w:r>
    </w:p>
    <w:p w14:paraId="02836270" w14:textId="77777777" w:rsidR="00926FA4" w:rsidRPr="00E23B20" w:rsidRDefault="00926FA4" w:rsidP="0092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                     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TOSO Mariel, </w:t>
      </w: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DNI: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32834629</w:t>
      </w:r>
    </w:p>
    <w:p w14:paraId="05640A67" w14:textId="77777777" w:rsidR="00926FA4" w:rsidRPr="00E23B20" w:rsidRDefault="00926FA4" w:rsidP="0092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9EFCF3C" w14:textId="77777777" w:rsidR="00926FA4" w:rsidRPr="00E23B20" w:rsidRDefault="00926FA4" w:rsidP="0092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Cátedra: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Artes visuales  </w:t>
      </w:r>
    </w:p>
    <w:p w14:paraId="2FEE1C03" w14:textId="77777777" w:rsidR="00926FA4" w:rsidRPr="00E23B20" w:rsidRDefault="00926FA4" w:rsidP="00926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CB566DF" w14:textId="77777777" w:rsidR="00926FA4" w:rsidRPr="00E23B20" w:rsidRDefault="00926FA4" w:rsidP="0092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Profesor: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DUARTE Lorena</w:t>
      </w:r>
    </w:p>
    <w:p w14:paraId="3638534D" w14:textId="77777777" w:rsidR="00926FA4" w:rsidRPr="00E23B20" w:rsidRDefault="00926FA4" w:rsidP="00926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9E08618" w14:textId="77777777" w:rsidR="00926FA4" w:rsidRPr="00E23B20" w:rsidRDefault="00926FA4" w:rsidP="0092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Curso: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</w:t>
      </w:r>
      <w:r w:rsidRPr="00E23B20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es-ES"/>
        </w:rPr>
        <w:t>ero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 w:rsidRPr="00E23B20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es-ES"/>
        </w:rPr>
        <w:t xml:space="preserve">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división E</w:t>
      </w:r>
    </w:p>
    <w:p w14:paraId="25850762" w14:textId="77777777" w:rsidR="00926FA4" w:rsidRPr="00E23B20" w:rsidRDefault="00926FA4" w:rsidP="00926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B790B12" w14:textId="77777777" w:rsidR="00926FA4" w:rsidRPr="00E23B20" w:rsidRDefault="00926FA4" w:rsidP="0092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Horarios: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Lunes de 16:30 h. a 17:55 h.</w:t>
      </w:r>
    </w:p>
    <w:p w14:paraId="6DAAB4E3" w14:textId="77777777" w:rsidR="00926FA4" w:rsidRPr="00E23B20" w:rsidRDefault="00926FA4" w:rsidP="00926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8EA5257" w14:textId="77777777" w:rsidR="00926FA4" w:rsidRDefault="00926FA4" w:rsidP="0092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Año lectivo: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2020</w:t>
      </w:r>
    </w:p>
    <w:p w14:paraId="6065A068" w14:textId="1AB048DC" w:rsidR="00926FA4" w:rsidRPr="00926FA4" w:rsidRDefault="00926FA4" w:rsidP="004F35FB">
      <w:pPr>
        <w:rPr>
          <w:b/>
        </w:rPr>
      </w:pPr>
      <w:r w:rsidRPr="00926FA4">
        <w:rPr>
          <w:b/>
        </w:rPr>
        <w:lastRenderedPageBreak/>
        <w:t xml:space="preserve"> Actividad N </w:t>
      </w:r>
      <w:r w:rsidR="00112A61">
        <w:rPr>
          <w:b/>
        </w:rPr>
        <w:t>4</w:t>
      </w:r>
      <w:r w:rsidRPr="00926FA4">
        <w:rPr>
          <w:b/>
        </w:rPr>
        <w:t>:</w:t>
      </w:r>
    </w:p>
    <w:p w14:paraId="35C79697" w14:textId="77777777" w:rsidR="004F35FB" w:rsidRDefault="004F35FB" w:rsidP="004F35FB">
      <w:r>
        <w:t>-Jugamos a completar el crucigrama teniendo en cuenta los conceptos trabajados hasta el momento.</w:t>
      </w:r>
    </w:p>
    <w:p w14:paraId="44E8EC68" w14:textId="77777777" w:rsidR="004F35FB" w:rsidRDefault="004F35FB" w:rsidP="004F35FB">
      <w:r>
        <w:t>-Ingresar mediante el siguiente link  https://es.educaplay.com/recursos-educativos/6630283-la_linea_y_el_punto.html</w:t>
      </w:r>
    </w:p>
    <w:p w14:paraId="36C22B8C" w14:textId="77777777" w:rsidR="004F35FB" w:rsidRDefault="004F35FB" w:rsidP="004F35FB">
      <w:r>
        <w:t>-Deberán apretar la columna que quieran completar, al costado les aparecerá la frase o pregunta referida a la palabra que se corresponde en dicha columna, la escriben y siguen con las demás palabras.</w:t>
      </w:r>
    </w:p>
    <w:p w14:paraId="520D6490" w14:textId="77777777" w:rsidR="004F35FB" w:rsidRDefault="004F35FB" w:rsidP="004F35FB"/>
    <w:p w14:paraId="66D7C5D2" w14:textId="77777777" w:rsidR="0095336C" w:rsidRDefault="004F35FB" w:rsidP="004F35FB">
      <w:r>
        <w:t>¡A JUGAR!</w:t>
      </w:r>
    </w:p>
    <w:sectPr w:rsidR="009533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5FB"/>
    <w:rsid w:val="000A3E43"/>
    <w:rsid w:val="00112A61"/>
    <w:rsid w:val="004F35FB"/>
    <w:rsid w:val="00857F45"/>
    <w:rsid w:val="00926FA4"/>
    <w:rsid w:val="0095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7A5D"/>
  <w15:docId w15:val="{F7F533D5-709C-4587-BCC5-FD27E3B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 </cp:lastModifiedBy>
  <cp:revision>3</cp:revision>
  <dcterms:created xsi:type="dcterms:W3CDTF">2020-10-19T22:22:00Z</dcterms:created>
  <dcterms:modified xsi:type="dcterms:W3CDTF">2020-10-27T15:33:00Z</dcterms:modified>
</cp:coreProperties>
</file>